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C4233" w14:textId="77443298" w:rsidR="00F076B5" w:rsidRDefault="00ED6800" w:rsidP="00F076B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【オンライン開催】</w:t>
      </w:r>
      <w:r w:rsidR="00E97646"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0AC42" wp14:editId="1FED3ED7">
                <wp:simplePos x="0" y="0"/>
                <wp:positionH relativeFrom="column">
                  <wp:posOffset>-186689</wp:posOffset>
                </wp:positionH>
                <wp:positionV relativeFrom="paragraph">
                  <wp:posOffset>-338455</wp:posOffset>
                </wp:positionV>
                <wp:extent cx="55245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85E9CD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0AC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7pt;margin-top:-26.65pt;width:43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" fillcolor="white [3201]" strokeweight=".5pt">
                <v:textbox>
                  <w:txbxContent>
                    <w:p w14:paraId="0785E9CD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36"/>
        </w:rPr>
        <w:t>令和２年度障害者工賃向上フェア</w:t>
      </w:r>
    </w:p>
    <w:p w14:paraId="0F34A387" w14:textId="77777777" w:rsidR="00F076B5" w:rsidRPr="00F41CA6" w:rsidRDefault="00F076B5" w:rsidP="00F076B5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参加申込書</w:t>
      </w:r>
    </w:p>
    <w:p w14:paraId="17B1E446" w14:textId="77777777" w:rsidR="00F076B5" w:rsidRPr="009D576F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1E8F09EE" w14:textId="3553AF9B" w:rsidR="00F076B5" w:rsidRDefault="00ED6800" w:rsidP="00922AC4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所 属 </w:t>
      </w:r>
      <w:r w:rsidR="00F076B5">
        <w:rPr>
          <w:rFonts w:asciiTheme="majorEastAsia" w:eastAsiaTheme="majorEastAsia" w:hAnsiTheme="majorEastAsia" w:hint="eastAsia"/>
          <w:sz w:val="24"/>
        </w:rPr>
        <w:t>名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72FE91B7" w14:textId="1924C219" w:rsidR="00F076B5" w:rsidRDefault="00F076B5" w:rsidP="00922AC4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記入者名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14:paraId="0E156DB0" w14:textId="2EF1DD4D" w:rsidR="00922AC4" w:rsidRDefault="00922AC4" w:rsidP="00922AC4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連 絡 先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tbl>
      <w:tblPr>
        <w:tblStyle w:val="a3"/>
        <w:tblW w:w="10165" w:type="dxa"/>
        <w:tblLook w:val="04A0" w:firstRow="1" w:lastRow="0" w:firstColumn="1" w:lastColumn="0" w:noHBand="0" w:noVBand="1"/>
      </w:tblPr>
      <w:tblGrid>
        <w:gridCol w:w="456"/>
        <w:gridCol w:w="1779"/>
        <w:gridCol w:w="2551"/>
        <w:gridCol w:w="1134"/>
        <w:gridCol w:w="1134"/>
        <w:gridCol w:w="1134"/>
        <w:gridCol w:w="1977"/>
      </w:tblGrid>
      <w:tr w:rsidR="00385FC4" w:rsidRPr="000F51D4" w14:paraId="114A1D27" w14:textId="77777777" w:rsidTr="00C17EB1">
        <w:trPr>
          <w:trHeight w:val="316"/>
        </w:trPr>
        <w:tc>
          <w:tcPr>
            <w:tcW w:w="456" w:type="dxa"/>
            <w:tcBorders>
              <w:bottom w:val="single" w:sz="12" w:space="0" w:color="auto"/>
            </w:tcBorders>
            <w:vAlign w:val="center"/>
          </w:tcPr>
          <w:p w14:paraId="30DC2861" w14:textId="77777777" w:rsidR="00385FC4" w:rsidRPr="00D02841" w:rsidRDefault="00385FC4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№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0905E66F" w14:textId="77777777" w:rsidR="00385FC4" w:rsidRPr="00D02841" w:rsidRDefault="00385FC4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職名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4265F7F5" w14:textId="77777777" w:rsidR="00385FC4" w:rsidRPr="00D02841" w:rsidRDefault="00385FC4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氏名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14:paraId="5CE63E5B" w14:textId="1F24DBAA" w:rsidR="00C17EB1" w:rsidRPr="00D02841" w:rsidRDefault="00A46ABC" w:rsidP="00C17EB1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事業説明</w:t>
            </w:r>
            <w:r w:rsidR="00ED6800"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会</w:t>
            </w:r>
            <w:r w:rsidR="00C17EB1">
              <w:rPr>
                <w:rFonts w:asciiTheme="majorEastAsia" w:eastAsiaTheme="majorEastAsia" w:hAnsiTheme="majorEastAsia" w:hint="eastAsia"/>
                <w:sz w:val="22"/>
                <w:szCs w:val="21"/>
              </w:rPr>
              <w:t>及び経営相談会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4709CB9D" w14:textId="77777777" w:rsidR="00385FC4" w:rsidRDefault="00D02841" w:rsidP="00BD0563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参加形態</w:t>
            </w:r>
          </w:p>
          <w:p w14:paraId="07F3066C" w14:textId="740CF379" w:rsidR="00D02841" w:rsidRPr="00D02841" w:rsidRDefault="00D02841" w:rsidP="00BD0563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いずれかに</w:t>
            </w: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チェック</w:t>
            </w:r>
          </w:p>
        </w:tc>
      </w:tr>
      <w:tr w:rsidR="00020B8E" w:rsidRPr="000F51D4" w14:paraId="0FA80388" w14:textId="77777777" w:rsidTr="00C17EB1">
        <w:trPr>
          <w:trHeight w:val="696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4D1252" w14:textId="77777777" w:rsidR="00020B8E" w:rsidRPr="00D02841" w:rsidRDefault="00020B8E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vAlign w:val="center"/>
          </w:tcPr>
          <w:p w14:paraId="1EC4B3A0" w14:textId="77777777" w:rsidR="00020B8E" w:rsidRPr="00D02841" w:rsidRDefault="00020B8E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2BC0D0" w14:textId="77777777" w:rsidR="00020B8E" w:rsidRPr="000F51D4" w:rsidRDefault="00020B8E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97D93DB" w14:textId="33B715AF" w:rsidR="00020B8E" w:rsidRPr="00D02841" w:rsidRDefault="00020B8E" w:rsidP="004E48A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参加　　　・　　　不参加</w:t>
            </w:r>
          </w:p>
          <w:p w14:paraId="5890D489" w14:textId="338E0D7B" w:rsidR="00020B8E" w:rsidRPr="00922AC4" w:rsidRDefault="00020B8E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C17EB1">
              <w:rPr>
                <w:rFonts w:asciiTheme="majorEastAsia" w:eastAsiaTheme="majorEastAsia" w:hAnsiTheme="majorEastAsia" w:hint="eastAsia"/>
                <w:sz w:val="14"/>
                <w:szCs w:val="12"/>
              </w:rPr>
              <w:t>どちらかに○、参加の場合は下枠内も記入</w:t>
            </w:r>
            <w:r w:rsidR="00C17EB1" w:rsidRPr="00C17EB1">
              <w:rPr>
                <w:rFonts w:asciiTheme="majorEastAsia" w:eastAsiaTheme="majorEastAsia" w:hAnsiTheme="majorEastAsia" w:hint="eastAsia"/>
                <w:sz w:val="14"/>
                <w:szCs w:val="12"/>
              </w:rPr>
              <w:t>（①～⑦）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A20D5" w14:textId="56F013EC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マイク・カメラ有</w:t>
            </w:r>
          </w:p>
          <w:p w14:paraId="365C8840" w14:textId="50AD26B4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マイクのみ有</w:t>
            </w:r>
          </w:p>
          <w:p w14:paraId="5802904B" w14:textId="1DB2ADBF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カメラのみ有</w:t>
            </w:r>
          </w:p>
          <w:p w14:paraId="4DC2BA67" w14:textId="6AC03081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マイク・カメラ無</w:t>
            </w:r>
          </w:p>
          <w:p w14:paraId="4736780A" w14:textId="3563FCAF" w:rsidR="00D02841" w:rsidRPr="000F51D4" w:rsidRDefault="00D02841" w:rsidP="00D02841">
            <w:pPr>
              <w:rPr>
                <w:rFonts w:asciiTheme="majorEastAsia" w:eastAsiaTheme="majorEastAsia" w:hAnsiTheme="majorEastAsia"/>
                <w:sz w:val="24"/>
              </w:rPr>
            </w:pP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（チャットで参加）</w:t>
            </w:r>
          </w:p>
        </w:tc>
      </w:tr>
      <w:tr w:rsidR="00D02841" w:rsidRPr="000F51D4" w14:paraId="67775548" w14:textId="77777777" w:rsidTr="00C17EB1">
        <w:trPr>
          <w:trHeight w:val="482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2BA0CC05" w14:textId="77777777" w:rsidR="00020B8E" w:rsidRPr="00D02841" w:rsidRDefault="00020B8E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779" w:type="dxa"/>
            <w:vMerge/>
            <w:vAlign w:val="center"/>
          </w:tcPr>
          <w:p w14:paraId="52BF9BF4" w14:textId="77777777" w:rsidR="00020B8E" w:rsidRPr="00D02841" w:rsidRDefault="00020B8E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3E8D6F7" w14:textId="77777777" w:rsidR="00020B8E" w:rsidRPr="000F51D4" w:rsidRDefault="00020B8E" w:rsidP="005745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AA49EF" w14:textId="77777777" w:rsidR="00020B8E" w:rsidRPr="000F51D4" w:rsidRDefault="00020B8E" w:rsidP="005745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E34AF0" w14:textId="77777777" w:rsidR="00020B8E" w:rsidRPr="000F51D4" w:rsidRDefault="00020B8E" w:rsidP="005745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9F50" w14:textId="32072885" w:rsidR="00020B8E" w:rsidRPr="000F51D4" w:rsidRDefault="00020B8E" w:rsidP="0057453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CECC10" w14:textId="543A840D" w:rsidR="00020B8E" w:rsidRPr="000F51D4" w:rsidRDefault="00020B8E" w:rsidP="00922AC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6800" w:rsidRPr="000F51D4" w14:paraId="34668BBF" w14:textId="77777777" w:rsidTr="00D02841">
        <w:trPr>
          <w:trHeight w:val="429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04F6D" w14:textId="77777777" w:rsidR="00ED6800" w:rsidRPr="00D02841" w:rsidRDefault="00ED6800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923C13F" w14:textId="3788CF59" w:rsidR="00ED6800" w:rsidRPr="00D02841" w:rsidRDefault="00ED6800" w:rsidP="00E549B4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</w:t>
            </w: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5A58CF0" w14:textId="77777777" w:rsidR="00ED6800" w:rsidRPr="000F51D4" w:rsidRDefault="00ED6800" w:rsidP="00922AC4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95DF6" w14:textId="02691DB6" w:rsidR="00ED6800" w:rsidRPr="000F51D4" w:rsidRDefault="00ED6800" w:rsidP="00922AC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0B8E" w:rsidRPr="000F51D4" w14:paraId="09D988F4" w14:textId="77777777" w:rsidTr="00C17EB1">
        <w:trPr>
          <w:trHeight w:val="64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D5C258" w14:textId="6FC19488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vAlign w:val="center"/>
          </w:tcPr>
          <w:p w14:paraId="708D88AD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0C14578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7272FB6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参加　　　・　　　不参加</w:t>
            </w:r>
          </w:p>
          <w:p w14:paraId="45EAC3B2" w14:textId="5E312B04" w:rsidR="00020B8E" w:rsidRPr="00922AC4" w:rsidRDefault="00C17EB1" w:rsidP="00C17EB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C17EB1">
              <w:rPr>
                <w:rFonts w:asciiTheme="majorEastAsia" w:eastAsiaTheme="majorEastAsia" w:hAnsiTheme="majorEastAsia" w:hint="eastAsia"/>
                <w:sz w:val="14"/>
                <w:szCs w:val="12"/>
              </w:rPr>
              <w:t>どちらかに○、参加の場合は下枠内も記入（①～⑦）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824B75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マイク・カメラ有</w:t>
            </w:r>
          </w:p>
          <w:p w14:paraId="6995B13A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マイクのみ有</w:t>
            </w:r>
          </w:p>
          <w:p w14:paraId="2EBCE33A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カメラのみ有</w:t>
            </w:r>
          </w:p>
          <w:p w14:paraId="1F65E3CA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マイク・カメラ無</w:t>
            </w:r>
          </w:p>
          <w:p w14:paraId="5A625812" w14:textId="22E08D4F" w:rsidR="00020B8E" w:rsidRPr="000F51D4" w:rsidRDefault="00D02841" w:rsidP="00D0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（チャットで参加）</w:t>
            </w:r>
          </w:p>
        </w:tc>
      </w:tr>
      <w:tr w:rsidR="00D02841" w:rsidRPr="000F51D4" w14:paraId="4B3124E9" w14:textId="77777777" w:rsidTr="00C17EB1">
        <w:trPr>
          <w:trHeight w:val="482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7967A705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779" w:type="dxa"/>
            <w:vMerge/>
            <w:vAlign w:val="center"/>
          </w:tcPr>
          <w:p w14:paraId="187F555E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67FAB603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257A24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CB83E1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F8C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21FDB68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0B8E" w:rsidRPr="000F51D4" w14:paraId="7527AE21" w14:textId="77777777" w:rsidTr="00D02841">
        <w:trPr>
          <w:trHeight w:val="429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61C980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D7BF896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</w:t>
            </w: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FC5819" w14:textId="77777777" w:rsidR="00020B8E" w:rsidRPr="000F51D4" w:rsidRDefault="00020B8E" w:rsidP="00020B8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CAD79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0B8E" w:rsidRPr="000F51D4" w14:paraId="71769313" w14:textId="77777777" w:rsidTr="00C17EB1">
        <w:trPr>
          <w:trHeight w:val="643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38FA2" w14:textId="7D59611B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vAlign w:val="center"/>
          </w:tcPr>
          <w:p w14:paraId="417A095A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1C590D3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26BB7DF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参加　　　・　　　不参加</w:t>
            </w:r>
          </w:p>
          <w:p w14:paraId="3CB1AA14" w14:textId="608FF753" w:rsidR="00020B8E" w:rsidRPr="00922AC4" w:rsidRDefault="00C17EB1" w:rsidP="00C17EB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C17EB1">
              <w:rPr>
                <w:rFonts w:asciiTheme="majorEastAsia" w:eastAsiaTheme="majorEastAsia" w:hAnsiTheme="majorEastAsia" w:hint="eastAsia"/>
                <w:sz w:val="14"/>
                <w:szCs w:val="12"/>
              </w:rPr>
              <w:t>どちらかに○、参加の場合は下枠内も記入（①～⑦）</w:t>
            </w:r>
          </w:p>
        </w:tc>
        <w:tc>
          <w:tcPr>
            <w:tcW w:w="19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99C9C5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マイク・カメラ有</w:t>
            </w:r>
          </w:p>
          <w:p w14:paraId="75DE5BA3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マイクのみ有</w:t>
            </w:r>
          </w:p>
          <w:p w14:paraId="6E6E6A95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カメラのみ有</w:t>
            </w:r>
          </w:p>
          <w:p w14:paraId="1CFBC566" w14:textId="77777777" w:rsidR="00D02841" w:rsidRPr="00D02841" w:rsidRDefault="00D02841" w:rsidP="00D02841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4"/>
              </w:rPr>
              <w:t>□</w:t>
            </w: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マイク・カメラ無</w:t>
            </w:r>
          </w:p>
          <w:p w14:paraId="06D6974A" w14:textId="01D0A9DC" w:rsidR="00020B8E" w:rsidRPr="000F51D4" w:rsidRDefault="00D02841" w:rsidP="00D0284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841">
              <w:rPr>
                <w:rFonts w:asciiTheme="majorEastAsia" w:eastAsiaTheme="majorEastAsia" w:hAnsiTheme="majorEastAsia" w:hint="eastAsia"/>
                <w:sz w:val="16"/>
                <w:szCs w:val="14"/>
              </w:rPr>
              <w:t>（チャットで参加）</w:t>
            </w:r>
          </w:p>
        </w:tc>
      </w:tr>
      <w:tr w:rsidR="00D02841" w:rsidRPr="000F51D4" w14:paraId="0C2F1FD5" w14:textId="77777777" w:rsidTr="00C17EB1">
        <w:trPr>
          <w:trHeight w:val="482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14:paraId="6CF52BA6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779" w:type="dxa"/>
            <w:vMerge/>
            <w:vAlign w:val="center"/>
          </w:tcPr>
          <w:p w14:paraId="149860F0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  <w:vAlign w:val="center"/>
          </w:tcPr>
          <w:p w14:paraId="34CBA4BD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7BC06E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91E04D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77C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2FADE6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0B8E" w:rsidRPr="000F51D4" w14:paraId="5D7B86B3" w14:textId="77777777" w:rsidTr="00D02841">
        <w:trPr>
          <w:trHeight w:val="429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E4E89A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6BC1498" w14:textId="77777777" w:rsidR="00020B8E" w:rsidRPr="00D02841" w:rsidRDefault="00020B8E" w:rsidP="00020B8E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D02841">
              <w:rPr>
                <w:rFonts w:asciiTheme="majorEastAsia" w:eastAsiaTheme="majorEastAsia" w:hAnsiTheme="majorEastAsia" w:hint="eastAsia"/>
                <w:sz w:val="22"/>
                <w:szCs w:val="21"/>
              </w:rPr>
              <w:t>メールアドレス</w:t>
            </w: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6ECAFC" w14:textId="77777777" w:rsidR="00020B8E" w:rsidRPr="000F51D4" w:rsidRDefault="00020B8E" w:rsidP="00020B8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DEF20" w14:textId="77777777" w:rsidR="00020B8E" w:rsidRPr="000F51D4" w:rsidRDefault="00020B8E" w:rsidP="00020B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20B8E" w:rsidRPr="000F51D4" w14:paraId="13875917" w14:textId="77777777" w:rsidTr="00341ED2">
        <w:trPr>
          <w:trHeight w:val="521"/>
        </w:trPr>
        <w:tc>
          <w:tcPr>
            <w:tcW w:w="10165" w:type="dxa"/>
            <w:gridSpan w:val="7"/>
            <w:tcBorders>
              <w:top w:val="single" w:sz="12" w:space="0" w:color="auto"/>
            </w:tcBorders>
          </w:tcPr>
          <w:p w14:paraId="4D0CEAB8" w14:textId="47E48C51" w:rsidR="00020B8E" w:rsidRPr="00553E07" w:rsidRDefault="00020B8E" w:rsidP="00020B8E">
            <w:pPr>
              <w:rPr>
                <w:rFonts w:asciiTheme="majorEastAsia" w:eastAsiaTheme="majorEastAsia" w:hAnsiTheme="majorEastAsia"/>
                <w:szCs w:val="20"/>
              </w:rPr>
            </w:pPr>
            <w:r w:rsidRPr="00553E07">
              <w:rPr>
                <w:rFonts w:asciiTheme="majorEastAsia" w:eastAsiaTheme="majorEastAsia" w:hAnsiTheme="majorEastAsia" w:hint="eastAsia"/>
                <w:sz w:val="22"/>
                <w:szCs w:val="21"/>
              </w:rPr>
              <w:t>その他通信欄</w:t>
            </w:r>
            <w:r w:rsidR="00553E0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553E07" w:rsidRPr="00553E07">
              <w:rPr>
                <w:rFonts w:asciiTheme="majorEastAsia" w:eastAsiaTheme="majorEastAsia" w:hAnsiTheme="majorEastAsia" w:hint="eastAsia"/>
                <w:sz w:val="18"/>
                <w:szCs w:val="16"/>
              </w:rPr>
              <w:t>※銀行による経営相談を希望される場合は</w:t>
            </w:r>
            <w:r w:rsidR="006B1D04">
              <w:rPr>
                <w:rFonts w:asciiTheme="majorEastAsia" w:eastAsiaTheme="majorEastAsia" w:hAnsiTheme="majorEastAsia" w:hint="eastAsia"/>
                <w:sz w:val="18"/>
                <w:szCs w:val="16"/>
              </w:rPr>
              <w:t>可能</w:t>
            </w:r>
            <w:r w:rsidR="0095128E">
              <w:rPr>
                <w:rFonts w:asciiTheme="majorEastAsia" w:eastAsiaTheme="majorEastAsia" w:hAnsiTheme="majorEastAsia" w:hint="eastAsia"/>
                <w:sz w:val="18"/>
                <w:szCs w:val="16"/>
              </w:rPr>
              <w:t>な</w:t>
            </w:r>
            <w:r w:rsidR="006B1D04">
              <w:rPr>
                <w:rFonts w:asciiTheme="majorEastAsia" w:eastAsiaTheme="majorEastAsia" w:hAnsiTheme="majorEastAsia" w:hint="eastAsia"/>
                <w:sz w:val="18"/>
                <w:szCs w:val="16"/>
              </w:rPr>
              <w:t>範囲で</w:t>
            </w:r>
            <w:r w:rsidR="00553E07" w:rsidRPr="00553E07">
              <w:rPr>
                <w:rFonts w:asciiTheme="majorEastAsia" w:eastAsiaTheme="majorEastAsia" w:hAnsiTheme="majorEastAsia" w:hint="eastAsia"/>
                <w:sz w:val="18"/>
                <w:szCs w:val="16"/>
              </w:rPr>
              <w:t>相談内容を</w:t>
            </w:r>
            <w:r w:rsidR="006B1D04">
              <w:rPr>
                <w:rFonts w:asciiTheme="majorEastAsia" w:eastAsiaTheme="majorEastAsia" w:hAnsiTheme="majorEastAsia" w:hint="eastAsia"/>
                <w:sz w:val="18"/>
                <w:szCs w:val="16"/>
              </w:rPr>
              <w:t>御記入</w:t>
            </w:r>
            <w:r w:rsidR="00553E07" w:rsidRPr="00553E07">
              <w:rPr>
                <w:rFonts w:asciiTheme="majorEastAsia" w:eastAsiaTheme="majorEastAsia" w:hAnsiTheme="majorEastAsia" w:hint="eastAsia"/>
                <w:sz w:val="18"/>
                <w:szCs w:val="16"/>
              </w:rPr>
              <w:t>ください。</w:t>
            </w:r>
          </w:p>
          <w:p w14:paraId="1CD9B6E9" w14:textId="178463E6" w:rsidR="00020B8E" w:rsidRDefault="00020B8E" w:rsidP="00020B8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CF91FC8" w14:textId="77777777" w:rsidR="00553E07" w:rsidRDefault="00553E07" w:rsidP="00020B8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B35A1A7" w14:textId="3B2672BF" w:rsidR="00020B8E" w:rsidRPr="000F51D4" w:rsidRDefault="00020B8E" w:rsidP="00020B8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BAFB4E1" w14:textId="4B1DE563" w:rsidR="00F076B5" w:rsidRPr="00A46ABC" w:rsidRDefault="00922AC4" w:rsidP="004E48AE">
      <w:pPr>
        <w:rPr>
          <w:rFonts w:asciiTheme="majorEastAsia" w:eastAsiaTheme="majorEastAsia" w:hAnsiTheme="majorEastAsia"/>
          <w:sz w:val="22"/>
        </w:rPr>
      </w:pPr>
      <w:r w:rsidRPr="00A46ABC">
        <w:rPr>
          <w:rFonts w:asciiTheme="majorEastAsia" w:eastAsiaTheme="majorEastAsia" w:hAnsiTheme="majorEastAsia" w:hint="eastAsia"/>
          <w:sz w:val="22"/>
        </w:rPr>
        <w:t>※</w:t>
      </w:r>
      <w:r w:rsidR="00A46ABC">
        <w:rPr>
          <w:rFonts w:asciiTheme="majorEastAsia" w:eastAsiaTheme="majorEastAsia" w:hAnsiTheme="majorEastAsia" w:hint="eastAsia"/>
          <w:sz w:val="22"/>
        </w:rPr>
        <w:t>事業説明</w:t>
      </w:r>
      <w:r w:rsidRPr="00A46ABC">
        <w:rPr>
          <w:rFonts w:asciiTheme="majorEastAsia" w:eastAsiaTheme="majorEastAsia" w:hAnsiTheme="majorEastAsia" w:hint="eastAsia"/>
          <w:sz w:val="22"/>
        </w:rPr>
        <w:t>会</w:t>
      </w:r>
      <w:r w:rsidR="00A46ABC" w:rsidRPr="00A46ABC">
        <w:rPr>
          <w:rFonts w:asciiTheme="majorEastAsia" w:eastAsiaTheme="majorEastAsia" w:hAnsiTheme="majorEastAsia" w:hint="eastAsia"/>
          <w:sz w:val="22"/>
        </w:rPr>
        <w:t>及び経営相談会</w:t>
      </w:r>
      <w:r w:rsidRPr="00A46ABC">
        <w:rPr>
          <w:rFonts w:asciiTheme="majorEastAsia" w:eastAsiaTheme="majorEastAsia" w:hAnsiTheme="majorEastAsia" w:hint="eastAsia"/>
          <w:sz w:val="22"/>
        </w:rPr>
        <w:t>に参加の場合は、</w:t>
      </w:r>
      <w:r w:rsidR="004E48AE" w:rsidRPr="00A46ABC">
        <w:rPr>
          <w:rFonts w:asciiTheme="majorEastAsia" w:eastAsiaTheme="majorEastAsia" w:hAnsiTheme="majorEastAsia" w:hint="eastAsia"/>
          <w:sz w:val="22"/>
        </w:rPr>
        <w:t>出展団体の中から</w:t>
      </w:r>
      <w:r w:rsidR="00A46ABC" w:rsidRPr="00A46ABC">
        <w:rPr>
          <w:rFonts w:asciiTheme="majorEastAsia" w:eastAsiaTheme="majorEastAsia" w:hAnsiTheme="majorEastAsia" w:hint="eastAsia"/>
          <w:sz w:val="22"/>
        </w:rPr>
        <w:t>聴講</w:t>
      </w:r>
      <w:r w:rsidR="00027D8D" w:rsidRPr="00A46ABC">
        <w:rPr>
          <w:rFonts w:asciiTheme="majorEastAsia" w:eastAsiaTheme="majorEastAsia" w:hAnsiTheme="majorEastAsia" w:hint="eastAsia"/>
          <w:sz w:val="22"/>
        </w:rPr>
        <w:t>または相談したい</w:t>
      </w:r>
      <w:r w:rsidRPr="00A46ABC">
        <w:rPr>
          <w:rFonts w:asciiTheme="majorEastAsia" w:eastAsiaTheme="majorEastAsia" w:hAnsiTheme="majorEastAsia" w:hint="eastAsia"/>
          <w:sz w:val="22"/>
        </w:rPr>
        <w:t>３</w:t>
      </w:r>
      <w:r w:rsidR="004E48AE" w:rsidRPr="00A46ABC">
        <w:rPr>
          <w:rFonts w:asciiTheme="majorEastAsia" w:eastAsiaTheme="majorEastAsia" w:hAnsiTheme="majorEastAsia" w:hint="eastAsia"/>
          <w:sz w:val="22"/>
        </w:rPr>
        <w:t>団体を選択し、</w:t>
      </w:r>
      <w:r w:rsidRPr="00A46ABC">
        <w:rPr>
          <w:rFonts w:asciiTheme="majorEastAsia" w:eastAsiaTheme="majorEastAsia" w:hAnsiTheme="majorEastAsia" w:hint="eastAsia"/>
          <w:sz w:val="22"/>
        </w:rPr>
        <w:t>数字で御記入ください。</w:t>
      </w:r>
    </w:p>
    <w:p w14:paraId="6EFABE67" w14:textId="6DD87F3F" w:rsidR="00A46ABC" w:rsidRDefault="00A46ABC" w:rsidP="00A46ABC">
      <w:pPr>
        <w:ind w:left="1760" w:hangingChars="800" w:hanging="1760"/>
        <w:rPr>
          <w:rFonts w:asciiTheme="majorEastAsia" w:eastAsiaTheme="majorEastAsia" w:hAnsiTheme="majorEastAsia"/>
          <w:sz w:val="24"/>
        </w:rPr>
      </w:pPr>
      <w:r w:rsidRPr="00A46ABC">
        <w:rPr>
          <w:rFonts w:asciiTheme="majorEastAsia" w:eastAsiaTheme="majorEastAsia" w:hAnsiTheme="majorEastAsia" w:hint="eastAsia"/>
          <w:sz w:val="22"/>
        </w:rPr>
        <w:t>※記載いただいたメールアドレスにはフェア参加</w:t>
      </w:r>
      <w:r w:rsidR="007F21ED">
        <w:rPr>
          <w:rFonts w:asciiTheme="majorEastAsia" w:eastAsiaTheme="majorEastAsia" w:hAnsiTheme="majorEastAsia" w:hint="eastAsia"/>
          <w:sz w:val="22"/>
        </w:rPr>
        <w:t>に</w:t>
      </w:r>
      <w:r w:rsidRPr="00A46ABC">
        <w:rPr>
          <w:rFonts w:asciiTheme="majorEastAsia" w:eastAsiaTheme="majorEastAsia" w:hAnsiTheme="majorEastAsia" w:hint="eastAsia"/>
          <w:sz w:val="22"/>
        </w:rPr>
        <w:t>係る招待メールを送信します。</w:t>
      </w:r>
    </w:p>
    <w:p w14:paraId="65ED3079" w14:textId="3B0B13D7" w:rsidR="00431EBE" w:rsidRPr="00A46ABC" w:rsidRDefault="00A46ABC" w:rsidP="004E48A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324DA5" wp14:editId="75C88239">
                <wp:simplePos x="0" y="0"/>
                <wp:positionH relativeFrom="column">
                  <wp:posOffset>-15240</wp:posOffset>
                </wp:positionH>
                <wp:positionV relativeFrom="paragraph">
                  <wp:posOffset>43815</wp:posOffset>
                </wp:positionV>
                <wp:extent cx="6396380" cy="1752600"/>
                <wp:effectExtent l="19050" t="19050" r="42545" b="381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638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BD12A" w14:textId="77777777" w:rsidR="00431EBE" w:rsidRDefault="00431EBE" w:rsidP="00CF68C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【出展企業一覧】</w:t>
                            </w:r>
                          </w:p>
                          <w:p w14:paraId="5C62B9B9" w14:textId="54A1F84E" w:rsidR="00431EBE" w:rsidRDefault="00431EBE" w:rsidP="00431EBE">
                            <w:pPr>
                              <w:ind w:left="1920" w:hangingChars="800" w:hanging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①神戸コーティング施工協会　　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 w:rsidR="009512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⑥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秋田銀行</w:t>
                            </w:r>
                          </w:p>
                          <w:p w14:paraId="049A5F08" w14:textId="2221F22A" w:rsidR="00431EBE" w:rsidRDefault="00431EBE" w:rsidP="00431EBE">
                            <w:pPr>
                              <w:ind w:left="1920" w:hangingChars="800" w:hanging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②</w:t>
                            </w:r>
                            <w:r w:rsidR="009512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大和リース㈱</w:t>
                            </w:r>
                            <w:r w:rsidR="009B6A7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　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</w:t>
                            </w:r>
                            <w:r w:rsidR="009512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⑦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北都銀行</w:t>
                            </w:r>
                          </w:p>
                          <w:p w14:paraId="67A427E7" w14:textId="226DC964" w:rsidR="00431EBE" w:rsidRDefault="00431EBE" w:rsidP="009B6A71">
                            <w:pPr>
                              <w:ind w:left="1920" w:hangingChars="800" w:hanging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③</w:t>
                            </w:r>
                            <w:r w:rsidR="0095128E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㈱トーハン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14:paraId="2CE7D34D" w14:textId="77777777" w:rsidR="0095128E" w:rsidRDefault="0095128E" w:rsidP="00431EBE">
                            <w:pPr>
                              <w:ind w:left="1920" w:hangingChars="800" w:hanging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④東北バルブ㈱</w:t>
                            </w:r>
                          </w:p>
                          <w:p w14:paraId="0E4BEE55" w14:textId="1ABC6064" w:rsidR="00A06D36" w:rsidRDefault="0095128E" w:rsidP="00431EBE">
                            <w:pPr>
                              <w:ind w:left="1920" w:hangingChars="800" w:hanging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⑤秋田県</w:t>
                            </w:r>
                            <w:r w:rsidR="008510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基板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ネットワーク</w:t>
                            </w:r>
                          </w:p>
                          <w:p w14:paraId="14DBBC44" w14:textId="7AA0CF45" w:rsidR="00A06D36" w:rsidRPr="00027D8D" w:rsidRDefault="00A06D36" w:rsidP="00A06D36">
                            <w:pPr>
                              <w:ind w:left="1" w:hanging="1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027D8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※①～</w:t>
                            </w:r>
                            <w:r w:rsidR="00B5700A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⑤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の</w:t>
                            </w:r>
                            <w:r w:rsidR="00A46ABC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事業説明会</w:t>
                            </w:r>
                            <w:r w:rsidRPr="00027D8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は１社に対し複数事業所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への</w:t>
                            </w:r>
                            <w:r w:rsidR="00CF68C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説明</w:t>
                            </w:r>
                            <w:r w:rsidRPr="00027D8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、</w:t>
                            </w:r>
                            <w:r w:rsidR="00B5700A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⑥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⑦</w:t>
                            </w:r>
                            <w:r w:rsidR="00CF68C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の</w:t>
                            </w:r>
                            <w:r w:rsidR="00A46ABC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経営相談会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は</w:t>
                            </w:r>
                            <w:r w:rsidRPr="00027D8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１事業所ずつの個別相談となりま</w:t>
                            </w:r>
                            <w:r w:rsidR="00027D8D" w:rsidRPr="00027D8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す</w:t>
                            </w:r>
                            <w:r w:rsidR="00553E07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4DA5" id="テキスト ボックス 2" o:spid="_x0000_s1027" type="#_x0000_t202" style="position:absolute;left:0;text-align:left;margin-left:-1.2pt;margin-top:3.45pt;width:503.6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" fillcolor="white [3201]" strokeweight="4.5pt">
                <v:stroke linestyle="thickThin"/>
                <v:textbox>
                  <w:txbxContent>
                    <w:p w14:paraId="5DDBD12A" w14:textId="77777777" w:rsidR="00431EBE" w:rsidRDefault="00431EBE" w:rsidP="00CF68CD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【出展企業一覧】</w:t>
                      </w:r>
                    </w:p>
                    <w:p w14:paraId="5C62B9B9" w14:textId="54A1F84E" w:rsidR="00431EBE" w:rsidRDefault="00431EBE" w:rsidP="00431EBE">
                      <w:pPr>
                        <w:ind w:left="1920" w:hangingChars="800" w:hanging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①神戸コーティング施工協会　　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 w:rsidR="009512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⑥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秋田銀行</w:t>
                      </w:r>
                    </w:p>
                    <w:p w14:paraId="049A5F08" w14:textId="2221F22A" w:rsidR="00431EBE" w:rsidRDefault="00431EBE" w:rsidP="00431EBE">
                      <w:pPr>
                        <w:ind w:left="1920" w:hangingChars="800" w:hanging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②</w:t>
                      </w:r>
                      <w:r w:rsidR="009512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大和リース㈱</w:t>
                      </w:r>
                      <w:r w:rsidR="009B6A7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　　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　</w:t>
                      </w:r>
                      <w:r w:rsidR="009512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⑦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北都銀行</w:t>
                      </w:r>
                    </w:p>
                    <w:p w14:paraId="67A427E7" w14:textId="226DC964" w:rsidR="00431EBE" w:rsidRDefault="00431EBE" w:rsidP="009B6A71">
                      <w:pPr>
                        <w:ind w:left="1920" w:hangingChars="800" w:hanging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③</w:t>
                      </w:r>
                      <w:r w:rsidR="0095128E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㈱トーハン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</w:t>
                      </w:r>
                    </w:p>
                    <w:p w14:paraId="2CE7D34D" w14:textId="77777777" w:rsidR="0095128E" w:rsidRDefault="0095128E" w:rsidP="00431EBE">
                      <w:pPr>
                        <w:ind w:left="1920" w:hangingChars="800" w:hanging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④東北バルブ㈱</w:t>
                      </w:r>
                    </w:p>
                    <w:p w14:paraId="0E4BEE55" w14:textId="1ABC6064" w:rsidR="00A06D36" w:rsidRDefault="0095128E" w:rsidP="00431EBE">
                      <w:pPr>
                        <w:ind w:left="1920" w:hangingChars="800" w:hanging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⑤秋田県</w:t>
                      </w:r>
                      <w:r w:rsidR="008510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基板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ネットワーク</w:t>
                      </w:r>
                    </w:p>
                    <w:p w14:paraId="14DBBC44" w14:textId="7AA0CF45" w:rsidR="00A06D36" w:rsidRPr="00027D8D" w:rsidRDefault="00A06D36" w:rsidP="00A06D36">
                      <w:pPr>
                        <w:ind w:left="1" w:hanging="1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027D8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※①～</w:t>
                      </w:r>
                      <w:r w:rsidR="00B5700A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⑤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の</w:t>
                      </w:r>
                      <w:r w:rsidR="00A46ABC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事業説明会</w:t>
                      </w:r>
                      <w:r w:rsidRPr="00027D8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は１社に対し複数事業所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への</w:t>
                      </w:r>
                      <w:r w:rsidR="00CF68C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説明</w:t>
                      </w:r>
                      <w:r w:rsidRPr="00027D8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、</w:t>
                      </w:r>
                      <w:r w:rsidR="00B5700A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⑥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⑦</w:t>
                      </w:r>
                      <w:r w:rsidR="00CF68C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の</w:t>
                      </w:r>
                      <w:r w:rsidR="00A46ABC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経営相談会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は</w:t>
                      </w:r>
                      <w:r w:rsidRPr="00027D8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１事業所ずつの個別相談となりま</w:t>
                      </w:r>
                      <w:r w:rsidR="00027D8D" w:rsidRPr="00027D8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す</w:t>
                      </w:r>
                      <w:r w:rsidR="00553E07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E2C488" w14:textId="353F7258" w:rsidR="00431EBE" w:rsidRPr="00A46ABC" w:rsidRDefault="00431EBE" w:rsidP="004E48AE">
      <w:pPr>
        <w:rPr>
          <w:rFonts w:asciiTheme="majorEastAsia" w:eastAsiaTheme="majorEastAsia" w:hAnsiTheme="majorEastAsia"/>
          <w:sz w:val="22"/>
        </w:rPr>
      </w:pPr>
    </w:p>
    <w:p w14:paraId="7B0C5128" w14:textId="45E7562E" w:rsidR="00431EBE" w:rsidRPr="00A46ABC" w:rsidRDefault="00431EBE" w:rsidP="004E48AE">
      <w:pPr>
        <w:rPr>
          <w:rFonts w:asciiTheme="majorEastAsia" w:eastAsiaTheme="majorEastAsia" w:hAnsiTheme="majorEastAsia"/>
          <w:sz w:val="22"/>
        </w:rPr>
      </w:pPr>
    </w:p>
    <w:p w14:paraId="682A46CC" w14:textId="06C3DE99" w:rsidR="00431EBE" w:rsidRPr="00A46ABC" w:rsidRDefault="00431EBE" w:rsidP="004E48AE">
      <w:pPr>
        <w:rPr>
          <w:rFonts w:asciiTheme="majorEastAsia" w:eastAsiaTheme="majorEastAsia" w:hAnsiTheme="majorEastAsia"/>
          <w:sz w:val="22"/>
        </w:rPr>
      </w:pPr>
    </w:p>
    <w:p w14:paraId="28B4830A" w14:textId="6C0411B8" w:rsidR="00431EBE" w:rsidRPr="00A46ABC" w:rsidRDefault="00431EBE" w:rsidP="004E48AE">
      <w:pPr>
        <w:rPr>
          <w:rFonts w:asciiTheme="majorEastAsia" w:eastAsiaTheme="majorEastAsia" w:hAnsiTheme="majorEastAsia"/>
          <w:sz w:val="22"/>
        </w:rPr>
      </w:pPr>
    </w:p>
    <w:p w14:paraId="07258D55" w14:textId="18A10527" w:rsidR="00431EBE" w:rsidRPr="00A46ABC" w:rsidRDefault="00431EBE" w:rsidP="004E48AE">
      <w:pPr>
        <w:rPr>
          <w:rFonts w:asciiTheme="majorEastAsia" w:eastAsiaTheme="majorEastAsia" w:hAnsiTheme="majorEastAsia"/>
          <w:sz w:val="22"/>
        </w:rPr>
      </w:pPr>
    </w:p>
    <w:p w14:paraId="42CEF6C2" w14:textId="6F94CA38" w:rsidR="00431EBE" w:rsidRPr="00A46ABC" w:rsidRDefault="00431EBE" w:rsidP="004E48AE">
      <w:pPr>
        <w:rPr>
          <w:rFonts w:asciiTheme="majorEastAsia" w:eastAsiaTheme="majorEastAsia" w:hAnsiTheme="majorEastAsia"/>
          <w:sz w:val="22"/>
        </w:rPr>
      </w:pPr>
    </w:p>
    <w:p w14:paraId="4E5D5B60" w14:textId="1C76C612" w:rsidR="00027D8D" w:rsidRDefault="00027D8D" w:rsidP="008665D6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5A8F9933" w14:textId="30D373B7" w:rsidR="00027D8D" w:rsidRDefault="00027D8D" w:rsidP="008665D6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4C360404" w14:textId="77777777" w:rsidR="00F076B5" w:rsidRDefault="00F076B5" w:rsidP="008665D6">
      <w:pPr>
        <w:ind w:left="1920" w:hangingChars="800" w:hanging="1920"/>
        <w:rPr>
          <w:rFonts w:asciiTheme="majorEastAsia" w:eastAsiaTheme="majorEastAsia" w:hAnsiTheme="majorEastAsia"/>
          <w:sz w:val="24"/>
        </w:rPr>
      </w:pPr>
    </w:p>
    <w:p w14:paraId="6EF8E10D" w14:textId="37A24996" w:rsidR="00020B8E" w:rsidRPr="00F41CA6" w:rsidRDefault="00F076B5" w:rsidP="00020B8E">
      <w:pPr>
        <w:ind w:right="-143"/>
        <w:rPr>
          <w:rFonts w:asciiTheme="majorEastAsia" w:eastAsiaTheme="majorEastAsia" w:hAnsiTheme="majorEastAsia"/>
          <w:sz w:val="24"/>
        </w:rPr>
      </w:pPr>
      <w:r w:rsidRPr="00F41CA6">
        <w:rPr>
          <w:rFonts w:asciiTheme="majorEastAsia" w:eastAsiaTheme="majorEastAsia" w:hAnsiTheme="majorEastAsia" w:hint="eastAsia"/>
          <w:sz w:val="24"/>
        </w:rPr>
        <w:t>秋田県社会就労センター協議会</w:t>
      </w:r>
      <w:r w:rsidR="00020B8E">
        <w:rPr>
          <w:rFonts w:asciiTheme="majorEastAsia" w:eastAsiaTheme="majorEastAsia" w:hAnsiTheme="majorEastAsia" w:hint="eastAsia"/>
          <w:sz w:val="24"/>
        </w:rPr>
        <w:t>事務局　行　　　　申込</w:t>
      </w:r>
      <w:r w:rsidR="00020B8E" w:rsidRPr="00F41CA6">
        <w:rPr>
          <w:rFonts w:asciiTheme="majorEastAsia" w:eastAsiaTheme="majorEastAsia" w:hAnsiTheme="majorEastAsia" w:hint="eastAsia"/>
          <w:sz w:val="24"/>
        </w:rPr>
        <w:t>締切：</w:t>
      </w:r>
      <w:r w:rsidR="00020B8E">
        <w:rPr>
          <w:rFonts w:asciiTheme="majorEastAsia" w:eastAsiaTheme="majorEastAsia" w:hAnsiTheme="majorEastAsia" w:hint="eastAsia"/>
          <w:sz w:val="24"/>
        </w:rPr>
        <w:t>１０月１</w:t>
      </w:r>
      <w:r w:rsidR="00553E07">
        <w:rPr>
          <w:rFonts w:asciiTheme="majorEastAsia" w:eastAsiaTheme="majorEastAsia" w:hAnsiTheme="majorEastAsia" w:hint="eastAsia"/>
          <w:sz w:val="24"/>
        </w:rPr>
        <w:t>４</w:t>
      </w:r>
      <w:r w:rsidR="00020B8E">
        <w:rPr>
          <w:rFonts w:asciiTheme="majorEastAsia" w:eastAsiaTheme="majorEastAsia" w:hAnsiTheme="majorEastAsia" w:hint="eastAsia"/>
          <w:sz w:val="24"/>
        </w:rPr>
        <w:t>日</w:t>
      </w:r>
      <w:r w:rsidR="00553E07">
        <w:rPr>
          <w:rFonts w:asciiTheme="majorEastAsia" w:eastAsiaTheme="majorEastAsia" w:hAnsiTheme="majorEastAsia" w:hint="eastAsia"/>
          <w:sz w:val="24"/>
        </w:rPr>
        <w:t>（水）</w:t>
      </w:r>
    </w:p>
    <w:p w14:paraId="2086E423" w14:textId="3D239B84" w:rsidR="00F076B5" w:rsidRDefault="00F076B5" w:rsidP="00020B8E">
      <w:pPr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送信先：</w:t>
      </w:r>
      <w:hyperlink r:id="rId7" w:history="1">
        <w:r w:rsidR="00020B8E" w:rsidRPr="00020B8E">
          <w:rPr>
            <w:rStyle w:val="aa"/>
            <w:rFonts w:asciiTheme="majorEastAsia" w:eastAsiaTheme="majorEastAsia" w:hAnsiTheme="majorEastAsia" w:hint="eastAsia"/>
            <w:color w:val="auto"/>
            <w:sz w:val="24"/>
            <w:u w:val="none"/>
          </w:rPr>
          <w:t>m-takahashi@akitakenshakyo.or.jp</w:t>
        </w:r>
      </w:hyperlink>
      <w:r w:rsidR="00020B8E">
        <w:rPr>
          <w:rFonts w:asciiTheme="majorEastAsia" w:eastAsiaTheme="majorEastAsia" w:hAnsiTheme="majorEastAsia" w:hint="eastAsia"/>
          <w:sz w:val="24"/>
        </w:rPr>
        <w:t xml:space="preserve">　／０１８－８６４－２８７７（FAX）</w:t>
      </w:r>
    </w:p>
    <w:p w14:paraId="597C980C" w14:textId="77777777" w:rsidR="00CF1A89" w:rsidRDefault="00CF1A8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CF1A89" w:rsidSect="004E48AE">
      <w:pgSz w:w="11906" w:h="16838" w:code="9"/>
      <w:pgMar w:top="1021" w:right="1134" w:bottom="1021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17A39" w14:textId="77777777" w:rsidR="0012225E" w:rsidRDefault="0012225E" w:rsidP="0012225E">
      <w:r>
        <w:separator/>
      </w:r>
    </w:p>
  </w:endnote>
  <w:endnote w:type="continuationSeparator" w:id="0">
    <w:p w14:paraId="33D7AC66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6FEE" w14:textId="77777777" w:rsidR="0012225E" w:rsidRDefault="0012225E" w:rsidP="0012225E">
      <w:r>
        <w:separator/>
      </w:r>
    </w:p>
  </w:footnote>
  <w:footnote w:type="continuationSeparator" w:id="0">
    <w:p w14:paraId="1B36A245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20B8E"/>
    <w:rsid w:val="0002514B"/>
    <w:rsid w:val="00027D8D"/>
    <w:rsid w:val="00075164"/>
    <w:rsid w:val="000B1A7B"/>
    <w:rsid w:val="001205DB"/>
    <w:rsid w:val="0012225E"/>
    <w:rsid w:val="001365D8"/>
    <w:rsid w:val="00170C11"/>
    <w:rsid w:val="001A625E"/>
    <w:rsid w:val="001E72CE"/>
    <w:rsid w:val="00222AF1"/>
    <w:rsid w:val="0027618E"/>
    <w:rsid w:val="002B1C34"/>
    <w:rsid w:val="002B7118"/>
    <w:rsid w:val="002D746C"/>
    <w:rsid w:val="002F620F"/>
    <w:rsid w:val="0032369A"/>
    <w:rsid w:val="00336F54"/>
    <w:rsid w:val="00341ED2"/>
    <w:rsid w:val="00353E98"/>
    <w:rsid w:val="00384655"/>
    <w:rsid w:val="00385FC4"/>
    <w:rsid w:val="00386028"/>
    <w:rsid w:val="00391B92"/>
    <w:rsid w:val="0039780C"/>
    <w:rsid w:val="00426AB0"/>
    <w:rsid w:val="00431EBE"/>
    <w:rsid w:val="00482311"/>
    <w:rsid w:val="00484EBB"/>
    <w:rsid w:val="004A0847"/>
    <w:rsid w:val="004B25D5"/>
    <w:rsid w:val="004B33D4"/>
    <w:rsid w:val="004E48AE"/>
    <w:rsid w:val="00535873"/>
    <w:rsid w:val="00553E07"/>
    <w:rsid w:val="00574530"/>
    <w:rsid w:val="00580FB4"/>
    <w:rsid w:val="00582220"/>
    <w:rsid w:val="005961EB"/>
    <w:rsid w:val="005A78BA"/>
    <w:rsid w:val="005D04C0"/>
    <w:rsid w:val="00616152"/>
    <w:rsid w:val="00622F62"/>
    <w:rsid w:val="0065664F"/>
    <w:rsid w:val="006821BE"/>
    <w:rsid w:val="00695601"/>
    <w:rsid w:val="006A617B"/>
    <w:rsid w:val="006B1D04"/>
    <w:rsid w:val="006C6E36"/>
    <w:rsid w:val="006E5B77"/>
    <w:rsid w:val="0071539F"/>
    <w:rsid w:val="00730614"/>
    <w:rsid w:val="007659FE"/>
    <w:rsid w:val="00774252"/>
    <w:rsid w:val="007A0C33"/>
    <w:rsid w:val="007C7DFE"/>
    <w:rsid w:val="007F21ED"/>
    <w:rsid w:val="008274ED"/>
    <w:rsid w:val="00846E02"/>
    <w:rsid w:val="00851093"/>
    <w:rsid w:val="008665D6"/>
    <w:rsid w:val="008A230B"/>
    <w:rsid w:val="008A2CA0"/>
    <w:rsid w:val="008B55FA"/>
    <w:rsid w:val="008E3D9B"/>
    <w:rsid w:val="008F3C85"/>
    <w:rsid w:val="00916901"/>
    <w:rsid w:val="00922AC4"/>
    <w:rsid w:val="00943B47"/>
    <w:rsid w:val="0095128E"/>
    <w:rsid w:val="0095181C"/>
    <w:rsid w:val="00987EFD"/>
    <w:rsid w:val="0099514E"/>
    <w:rsid w:val="009B495F"/>
    <w:rsid w:val="009B6A71"/>
    <w:rsid w:val="009C1837"/>
    <w:rsid w:val="009C1920"/>
    <w:rsid w:val="009E675A"/>
    <w:rsid w:val="00A06D36"/>
    <w:rsid w:val="00A35A79"/>
    <w:rsid w:val="00A46ABC"/>
    <w:rsid w:val="00A85D4C"/>
    <w:rsid w:val="00AD7A75"/>
    <w:rsid w:val="00B21BAA"/>
    <w:rsid w:val="00B31639"/>
    <w:rsid w:val="00B50534"/>
    <w:rsid w:val="00B5601F"/>
    <w:rsid w:val="00B56779"/>
    <w:rsid w:val="00B5700A"/>
    <w:rsid w:val="00B76AA6"/>
    <w:rsid w:val="00BA0273"/>
    <w:rsid w:val="00BB6F1D"/>
    <w:rsid w:val="00BC35D7"/>
    <w:rsid w:val="00BD0563"/>
    <w:rsid w:val="00BD38DB"/>
    <w:rsid w:val="00C17EB1"/>
    <w:rsid w:val="00C44485"/>
    <w:rsid w:val="00C80818"/>
    <w:rsid w:val="00CE5F6A"/>
    <w:rsid w:val="00CF1A89"/>
    <w:rsid w:val="00CF4654"/>
    <w:rsid w:val="00CF68CD"/>
    <w:rsid w:val="00D02841"/>
    <w:rsid w:val="00D323A0"/>
    <w:rsid w:val="00D55C41"/>
    <w:rsid w:val="00D836F4"/>
    <w:rsid w:val="00D9370B"/>
    <w:rsid w:val="00D97A9E"/>
    <w:rsid w:val="00DC6828"/>
    <w:rsid w:val="00DE66A2"/>
    <w:rsid w:val="00DF5256"/>
    <w:rsid w:val="00E01ECE"/>
    <w:rsid w:val="00E3507E"/>
    <w:rsid w:val="00E46210"/>
    <w:rsid w:val="00E55BA3"/>
    <w:rsid w:val="00E82C7B"/>
    <w:rsid w:val="00E97646"/>
    <w:rsid w:val="00E97CC7"/>
    <w:rsid w:val="00ED6800"/>
    <w:rsid w:val="00ED7322"/>
    <w:rsid w:val="00EE2E07"/>
    <w:rsid w:val="00EF02C5"/>
    <w:rsid w:val="00EF35DC"/>
    <w:rsid w:val="00F0465C"/>
    <w:rsid w:val="00F076B5"/>
    <w:rsid w:val="00F25731"/>
    <w:rsid w:val="00F30549"/>
    <w:rsid w:val="00F55BF5"/>
    <w:rsid w:val="00FB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2AFD0D8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20B8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0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-takahashi@akit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841C-D62B-4525-B5DD-AC35C537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高橋 みのり</cp:lastModifiedBy>
  <cp:revision>73</cp:revision>
  <cp:lastPrinted>2020-09-29T08:13:00Z</cp:lastPrinted>
  <dcterms:created xsi:type="dcterms:W3CDTF">2017-03-02T23:41:00Z</dcterms:created>
  <dcterms:modified xsi:type="dcterms:W3CDTF">2020-10-07T00:01:00Z</dcterms:modified>
</cp:coreProperties>
</file>